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5A" w:rsidRPr="00FB2F76" w:rsidRDefault="00D86ECA" w:rsidP="00FB2F76">
      <w:pPr>
        <w:pStyle w:val="Ingetavstnd"/>
        <w:rPr>
          <w:rFonts w:asciiTheme="majorHAnsi" w:hAnsiTheme="majorHAnsi" w:cstheme="majorHAnsi"/>
          <w:sz w:val="36"/>
          <w:szCs w:val="36"/>
        </w:rPr>
      </w:pPr>
      <w:r w:rsidRPr="00FB2F76">
        <w:rPr>
          <w:rFonts w:asciiTheme="majorHAnsi" w:hAnsiTheme="majorHAnsi" w:cstheme="majorHAnsi"/>
          <w:sz w:val="36"/>
          <w:szCs w:val="36"/>
        </w:rPr>
        <w:t>Rutin för dagl</w:t>
      </w:r>
      <w:r w:rsidR="00FB2F76">
        <w:rPr>
          <w:rFonts w:asciiTheme="majorHAnsi" w:hAnsiTheme="majorHAnsi" w:cstheme="majorHAnsi"/>
          <w:sz w:val="36"/>
          <w:szCs w:val="36"/>
        </w:rPr>
        <w:t>igt arbete i verksamhetssystemen</w:t>
      </w:r>
      <w:r w:rsidRPr="00FB2F76">
        <w:rPr>
          <w:rFonts w:asciiTheme="majorHAnsi" w:hAnsiTheme="majorHAnsi" w:cstheme="majorHAnsi"/>
          <w:sz w:val="36"/>
          <w:szCs w:val="36"/>
        </w:rPr>
        <w:t xml:space="preserve"> </w:t>
      </w:r>
      <w:proofErr w:type="spellStart"/>
      <w:r w:rsidRPr="00FB2F76">
        <w:rPr>
          <w:rFonts w:asciiTheme="majorHAnsi" w:hAnsiTheme="majorHAnsi" w:cstheme="majorHAnsi"/>
          <w:sz w:val="36"/>
          <w:szCs w:val="36"/>
        </w:rPr>
        <w:t>Lifecare</w:t>
      </w:r>
      <w:proofErr w:type="spellEnd"/>
      <w:r w:rsidR="00FB2F76">
        <w:rPr>
          <w:rFonts w:asciiTheme="majorHAnsi" w:hAnsiTheme="majorHAnsi" w:cstheme="majorHAnsi"/>
          <w:sz w:val="36"/>
          <w:szCs w:val="36"/>
        </w:rPr>
        <w:t xml:space="preserve"> samt Appva</w:t>
      </w:r>
    </w:p>
    <w:p w:rsidR="00D86ECA" w:rsidRDefault="00D86ECA"/>
    <w:p w:rsidR="00C336EC" w:rsidRDefault="00453489" w:rsidP="00453489">
      <w:pPr>
        <w:pStyle w:val="Rubrik1"/>
      </w:pPr>
      <w:bookmarkStart w:id="0" w:name="_Toc83737244"/>
      <w:r>
        <w:t>Inledning</w:t>
      </w:r>
      <w:bookmarkEnd w:id="0"/>
    </w:p>
    <w:p w:rsidR="00453489" w:rsidRPr="00C336EC" w:rsidRDefault="00453489" w:rsidP="00C336EC">
      <w:r>
        <w:t xml:space="preserve">Detta är en kompletterande rutin till Riktlinje och Rutin för journalföring och informationshantering </w:t>
      </w:r>
      <w:r w:rsidR="00347166">
        <w:t xml:space="preserve">som </w:t>
      </w:r>
      <w:r>
        <w:t>ligger i kvalitetsledningssystemet på HINT</w:t>
      </w:r>
      <w:r w:rsidR="00347166">
        <w:t xml:space="preserve"> samt Rutin för gränsdragning mellan </w:t>
      </w:r>
      <w:proofErr w:type="spellStart"/>
      <w:r w:rsidR="00347166">
        <w:t>Lifecare</w:t>
      </w:r>
      <w:proofErr w:type="spellEnd"/>
      <w:r w:rsidR="00347166">
        <w:t xml:space="preserve"> och Appva</w:t>
      </w:r>
      <w:r>
        <w:t xml:space="preserve">. </w:t>
      </w:r>
      <w:r w:rsidR="00347166">
        <w:br/>
      </w:r>
      <w:r>
        <w:t xml:space="preserve">Rutinen är tänkt att </w:t>
      </w:r>
      <w:r w:rsidR="00347166">
        <w:t xml:space="preserve">vara ett stöd i </w:t>
      </w:r>
      <w:r>
        <w:t>arbetsflödet i systemen.</w:t>
      </w:r>
    </w:p>
    <w:p w:rsidR="00F250B4" w:rsidRDefault="00F250B4" w:rsidP="00B857DF">
      <w:pPr>
        <w:pStyle w:val="Rubrik2"/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196902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250B4" w:rsidRDefault="00F250B4">
          <w:pPr>
            <w:pStyle w:val="Innehllsfrteckningsrubrik"/>
          </w:pPr>
          <w:r>
            <w:t>Innehåll</w:t>
          </w:r>
        </w:p>
        <w:p w:rsidR="009F2255" w:rsidRDefault="00F250B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737244" w:history="1">
            <w:r w:rsidR="009F2255" w:rsidRPr="000B0B43">
              <w:rPr>
                <w:rStyle w:val="Hyperlnk"/>
                <w:noProof/>
              </w:rPr>
              <w:t>Inledning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_Toc83737244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1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9F2255" w:rsidRDefault="00A76D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hyperlink w:anchor="_Toc83737245" w:history="1">
            <w:r w:rsidR="009F2255" w:rsidRPr="000B0B43">
              <w:rPr>
                <w:rStyle w:val="Hyperlnk"/>
                <w:noProof/>
              </w:rPr>
              <w:t>Vid arbetspassets start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_Toc83737245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1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9F2255" w:rsidRDefault="00A76D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hyperlink w:anchor="_Toc83737246" w:history="1">
            <w:r w:rsidR="009F2255" w:rsidRPr="000B0B43">
              <w:rPr>
                <w:rStyle w:val="Hyperlnk"/>
                <w:noProof/>
              </w:rPr>
              <w:t>Börja passet med att kontrollera följande på Att Göra Listan i Lifecare: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_Toc83737246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1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9F2255" w:rsidRDefault="00A76D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hyperlink w:anchor="_Toc83737247" w:history="1">
            <w:r w:rsidR="009F2255" w:rsidRPr="000B0B43">
              <w:rPr>
                <w:rStyle w:val="Hyperlnk"/>
                <w:noProof/>
              </w:rPr>
              <w:t>Under pågående arbetspass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_Toc83737247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2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9F2255" w:rsidRDefault="00A76D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hyperlink w:anchor="_Toc83737248" w:history="1">
            <w:r w:rsidR="009F2255" w:rsidRPr="000B0B43">
              <w:rPr>
                <w:rStyle w:val="Hyperlnk"/>
                <w:noProof/>
              </w:rPr>
              <w:t>Ställningstagande till inkomna vårdbegäran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_Toc83737248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2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9F2255" w:rsidRDefault="00A76D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hyperlink w:anchor="_Toc83737249" w:history="1">
            <w:r w:rsidR="009F2255" w:rsidRPr="000B0B43">
              <w:rPr>
                <w:rStyle w:val="Hyperlnk"/>
                <w:noProof/>
              </w:rPr>
              <w:t>Utförande av planerade åtgärder under dagen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_Toc83737249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2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9F2255" w:rsidRDefault="00A76D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hyperlink w:anchor="_Toc83737250" w:history="1">
            <w:r w:rsidR="009F2255" w:rsidRPr="000B0B43">
              <w:rPr>
                <w:rStyle w:val="Hyperlnk"/>
                <w:noProof/>
              </w:rPr>
              <w:t>Utförande av oplanerade åtgärder under dagen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_Toc83737250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2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9F2255" w:rsidRDefault="00A76D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hyperlink w:anchor="_Toc83737251" w:history="1">
            <w:r w:rsidR="009F2255" w:rsidRPr="000B0B43">
              <w:rPr>
                <w:rStyle w:val="Hyperlnk"/>
                <w:noProof/>
              </w:rPr>
              <w:t>Funktionsstatus ICF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_Toc83737251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2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9F2255" w:rsidRDefault="00A76D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hyperlink w:anchor="_Toc83737252" w:history="1">
            <w:r w:rsidR="009F2255" w:rsidRPr="000B0B43">
              <w:rPr>
                <w:rStyle w:val="Hyperlnk"/>
                <w:noProof/>
              </w:rPr>
              <w:t>Skapa ny planerade åtgärder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_Toc83737252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2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9F2255" w:rsidRDefault="00A76D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hyperlink w:anchor="_Toc83737253" w:history="1">
            <w:r w:rsidR="009F2255" w:rsidRPr="000B0B43">
              <w:rPr>
                <w:rStyle w:val="Hyperlnk"/>
                <w:noProof/>
              </w:rPr>
              <w:t>HSL-uppdrag (Information till omvårdnadspersonalen)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_Toc83737253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2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9F2255" w:rsidRDefault="00A76D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hyperlink w:anchor="_Toc83737254" w:history="1">
            <w:r w:rsidR="009F2255" w:rsidRPr="000B0B43">
              <w:rPr>
                <w:rStyle w:val="Hyperlnk"/>
                <w:noProof/>
              </w:rPr>
              <w:t>Avslutning på arbetspasset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_Toc83737254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3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9F2255" w:rsidRDefault="00A76D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sz w:val="22"/>
              <w:lang w:eastAsia="sv-SE"/>
            </w:rPr>
          </w:pPr>
          <w:hyperlink w:anchor="_Toc83737255" w:history="1">
            <w:r w:rsidR="009F2255" w:rsidRPr="000B0B43">
              <w:rPr>
                <w:rStyle w:val="Hyperlnk"/>
                <w:noProof/>
              </w:rPr>
              <w:t>Dokumentera</w:t>
            </w:r>
            <w:r w:rsidR="009F2255">
              <w:rPr>
                <w:noProof/>
                <w:webHidden/>
              </w:rPr>
              <w:tab/>
            </w:r>
            <w:r w:rsidR="009F2255">
              <w:rPr>
                <w:noProof/>
                <w:webHidden/>
              </w:rPr>
              <w:fldChar w:fldCharType="begin"/>
            </w:r>
            <w:r w:rsidR="009F2255">
              <w:rPr>
                <w:noProof/>
                <w:webHidden/>
              </w:rPr>
              <w:instrText xml:space="preserve"> PAGEREF _Toc83737255 \h </w:instrText>
            </w:r>
            <w:r w:rsidR="009F2255">
              <w:rPr>
                <w:noProof/>
                <w:webHidden/>
              </w:rPr>
            </w:r>
            <w:r w:rsidR="009F2255">
              <w:rPr>
                <w:noProof/>
                <w:webHidden/>
              </w:rPr>
              <w:fldChar w:fldCharType="separate"/>
            </w:r>
            <w:r w:rsidR="009F2255">
              <w:rPr>
                <w:noProof/>
                <w:webHidden/>
              </w:rPr>
              <w:t>3</w:t>
            </w:r>
            <w:r w:rsidR="009F2255">
              <w:rPr>
                <w:noProof/>
                <w:webHidden/>
              </w:rPr>
              <w:fldChar w:fldCharType="end"/>
            </w:r>
          </w:hyperlink>
        </w:p>
        <w:p w:rsidR="00F250B4" w:rsidRDefault="00F250B4" w:rsidP="00FB2F76">
          <w:r>
            <w:rPr>
              <w:b/>
              <w:bCs/>
            </w:rPr>
            <w:fldChar w:fldCharType="end"/>
          </w:r>
        </w:p>
      </w:sdtContent>
    </w:sdt>
    <w:p w:rsidR="009F2255" w:rsidRDefault="009F2255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1" w:name="_Toc83737245"/>
      <w:r>
        <w:br w:type="page"/>
      </w:r>
    </w:p>
    <w:p w:rsidR="00453489" w:rsidRDefault="00453489" w:rsidP="00453489">
      <w:pPr>
        <w:pStyle w:val="Rubrik1"/>
      </w:pPr>
      <w:r w:rsidRPr="00D86ECA">
        <w:lastRenderedPageBreak/>
        <w:t>Vid arbetspassets start</w:t>
      </w:r>
      <w:bookmarkEnd w:id="1"/>
    </w:p>
    <w:p w:rsidR="00B857DF" w:rsidRPr="00F75C6F" w:rsidRDefault="00F250B4" w:rsidP="00F75C6F">
      <w:pPr>
        <w:pStyle w:val="Rubrik2"/>
      </w:pPr>
      <w:bookmarkStart w:id="2" w:name="_Toc83737246"/>
      <w:r w:rsidRPr="00F75C6F">
        <w:t xml:space="preserve">Börja </w:t>
      </w:r>
      <w:r w:rsidR="00F75C6F" w:rsidRPr="00F75C6F">
        <w:t>passet</w:t>
      </w:r>
      <w:r w:rsidRPr="00F75C6F">
        <w:t xml:space="preserve"> med att k</w:t>
      </w:r>
      <w:r w:rsidR="00B857DF" w:rsidRPr="00F75C6F">
        <w:t xml:space="preserve">ontrollera </w:t>
      </w:r>
      <w:r w:rsidRPr="00F75C6F">
        <w:t xml:space="preserve">följande </w:t>
      </w:r>
      <w:r w:rsidR="00B857DF" w:rsidRPr="00F75C6F">
        <w:t xml:space="preserve">på </w:t>
      </w:r>
      <w:r w:rsidR="00F75C6F" w:rsidRPr="00F75C6F">
        <w:t>Att Göra Listan</w:t>
      </w:r>
      <w:r w:rsidRPr="00F75C6F">
        <w:t xml:space="preserve"> i </w:t>
      </w:r>
      <w:proofErr w:type="spellStart"/>
      <w:r w:rsidRPr="00F75C6F">
        <w:t>Lifecare</w:t>
      </w:r>
      <w:proofErr w:type="spellEnd"/>
      <w:r w:rsidR="00B857DF" w:rsidRPr="00F75C6F">
        <w:t>:</w:t>
      </w:r>
      <w:bookmarkEnd w:id="2"/>
    </w:p>
    <w:p w:rsidR="00F75C6F" w:rsidRDefault="00F75C6F" w:rsidP="00E70D16">
      <w:r>
        <w:t>Kontrollera på Att Göra Listan om dagsjuksköterskan lagt in</w:t>
      </w:r>
      <w:r w:rsidR="0029261E">
        <w:t xml:space="preserve"> </w:t>
      </w:r>
      <w:r w:rsidR="00C336EC">
        <w:t xml:space="preserve">någon </w:t>
      </w:r>
      <w:r w:rsidR="009054A2">
        <w:t xml:space="preserve">utredande eller behandlande </w:t>
      </w:r>
      <w:r w:rsidR="00C336EC">
        <w:t>åtgärd</w:t>
      </w:r>
      <w:r w:rsidR="0029261E">
        <w:t xml:space="preserve"> </w:t>
      </w:r>
      <w:r>
        <w:t>som ska utföras på jourtid. Åtgärden är då taggad med avde</w:t>
      </w:r>
      <w:r w:rsidR="008A3131">
        <w:t>lning samt jour</w:t>
      </w:r>
      <w:r>
        <w:t>sjuksköterska.</w:t>
      </w:r>
    </w:p>
    <w:p w:rsidR="00F75C6F" w:rsidRDefault="00F75C6F" w:rsidP="00E70D16">
      <w:r>
        <w:t>Kontrollera om det finns en Övrig åtgärd inlagd på Att Göra Listan med ytterligare information från dagsjuksköterskan.</w:t>
      </w:r>
    </w:p>
    <w:p w:rsidR="00F75C6F" w:rsidRDefault="00F75C6F" w:rsidP="00E70D16">
      <w:r>
        <w:t>Kontrollera om det kommit någon vårdbegäran riktad till joursjuksköterska från omvårdnadspersonalen.</w:t>
      </w:r>
    </w:p>
    <w:p w:rsidR="00DF4712" w:rsidRPr="00D86ECA" w:rsidRDefault="003D14A4" w:rsidP="00FB2F76">
      <w:pPr>
        <w:pStyle w:val="Rubrik1"/>
      </w:pPr>
      <w:bookmarkStart w:id="3" w:name="_Toc83737247"/>
      <w:r>
        <w:t xml:space="preserve">Under </w:t>
      </w:r>
      <w:r w:rsidR="00FB2F76">
        <w:t>pågående arbetspass</w:t>
      </w:r>
      <w:bookmarkEnd w:id="3"/>
    </w:p>
    <w:p w:rsidR="00FB2F76" w:rsidRDefault="00FB2F76" w:rsidP="003D14A4">
      <w:pPr>
        <w:pStyle w:val="Rubrik2"/>
      </w:pPr>
      <w:bookmarkStart w:id="4" w:name="_Toc83737248"/>
      <w:r>
        <w:t>Ställningstagande till inkomna vårdbegäran</w:t>
      </w:r>
      <w:bookmarkEnd w:id="4"/>
    </w:p>
    <w:p w:rsidR="00FB2F76" w:rsidRPr="00FB2F76" w:rsidRDefault="00FB2F76" w:rsidP="00FB2F76">
      <w:r>
        <w:t>Om du bedömer att vårdbegäran handlar om en hälso- och sjukvårdsuppgift startar du en utredande eller behandlande åtgärd. Om du bedömer att det inte handlar om  hälso- och sjukvård skickar du tillbaka vårdbegäran med en förklaring om varför.</w:t>
      </w:r>
    </w:p>
    <w:p w:rsidR="00080E9A" w:rsidRDefault="00080E9A" w:rsidP="00080E9A">
      <w:pPr>
        <w:pStyle w:val="Rubrik2"/>
      </w:pPr>
      <w:bookmarkStart w:id="5" w:name="_Toc83737249"/>
      <w:r>
        <w:t xml:space="preserve">Utförande av planerade åtgärder under </w:t>
      </w:r>
      <w:bookmarkEnd w:id="5"/>
      <w:r w:rsidR="00F05181">
        <w:t>arbetspasset</w:t>
      </w:r>
    </w:p>
    <w:p w:rsidR="00080E9A" w:rsidRPr="005E0169" w:rsidRDefault="00080E9A" w:rsidP="00080E9A">
      <w:r>
        <w:t>Planerade åtgärder utför du enligt hur de ligger inplanerade i Att Göra Listan och signerar som utfört. Planerade åtgärder kan vara utredande, behandlande eller uppföljningar. När du signerar Utfört dokumenterar du samtidigt Resultatet.</w:t>
      </w:r>
    </w:p>
    <w:p w:rsidR="00D86ECA" w:rsidRDefault="00301D41" w:rsidP="003D14A4">
      <w:pPr>
        <w:pStyle w:val="Rubrik2"/>
      </w:pPr>
      <w:bookmarkStart w:id="6" w:name="_Toc83737250"/>
      <w:r>
        <w:t>Utförande av o</w:t>
      </w:r>
      <w:r w:rsidR="00D86ECA">
        <w:t xml:space="preserve">planerade </w:t>
      </w:r>
      <w:r w:rsidR="008211C0">
        <w:t>åtgärder</w:t>
      </w:r>
      <w:r w:rsidR="005E0169">
        <w:t xml:space="preserve"> under </w:t>
      </w:r>
      <w:bookmarkEnd w:id="6"/>
      <w:r w:rsidR="00F05181">
        <w:t>arbetspasset</w:t>
      </w:r>
      <w:bookmarkStart w:id="7" w:name="_GoBack"/>
      <w:bookmarkEnd w:id="7"/>
    </w:p>
    <w:p w:rsidR="00C336EC" w:rsidRDefault="009F2255" w:rsidP="003D14A4">
      <w:r>
        <w:t>Åtgärder du utför under arbetspasset</w:t>
      </w:r>
      <w:r w:rsidR="005E0169">
        <w:t xml:space="preserve"> som inte var planerade lägger du in som oplanerade åtgärder</w:t>
      </w:r>
      <w:r w:rsidR="008211C0">
        <w:t xml:space="preserve"> i journalen</w:t>
      </w:r>
      <w:r w:rsidR="005E0169">
        <w:t>.</w:t>
      </w:r>
      <w:r w:rsidR="008211C0">
        <w:t xml:space="preserve"> </w:t>
      </w:r>
      <w:r w:rsidR="005E0169">
        <w:t xml:space="preserve"> </w:t>
      </w:r>
      <w:r w:rsidR="00AA230D">
        <w:br/>
        <w:t xml:space="preserve">Till exempel: </w:t>
      </w:r>
      <w:r>
        <w:t>Muntliga råd eller åtgärder påkallade av telefonsamtal, åtgärder påkallade av en vårdbegäran.</w:t>
      </w:r>
    </w:p>
    <w:p w:rsidR="00D86ECA" w:rsidRDefault="00D86ECA" w:rsidP="003D14A4">
      <w:pPr>
        <w:pStyle w:val="Rubrik2"/>
      </w:pPr>
      <w:bookmarkStart w:id="8" w:name="_Toc83737251"/>
      <w:r>
        <w:t>Funktionsstatus</w:t>
      </w:r>
      <w:r w:rsidR="005E0169">
        <w:t xml:space="preserve"> ICF</w:t>
      </w:r>
      <w:bookmarkEnd w:id="8"/>
    </w:p>
    <w:p w:rsidR="005E0169" w:rsidRDefault="005E0169" w:rsidP="00FB2F76">
      <w:r>
        <w:t xml:space="preserve">Funktionsstatus är ett tillstånd som är mer stadigvarande, över flera veckor. </w:t>
      </w:r>
      <w:r w:rsidR="00FB2F76">
        <w:br/>
      </w:r>
      <w:r>
        <w:t xml:space="preserve">(Inte att patienten hade huvudvärk och fick en </w:t>
      </w:r>
      <w:proofErr w:type="spellStart"/>
      <w:r>
        <w:t>alvedon</w:t>
      </w:r>
      <w:proofErr w:type="spellEnd"/>
      <w:r>
        <w:t>.)</w:t>
      </w:r>
    </w:p>
    <w:p w:rsidR="00301D41" w:rsidRDefault="00301D41" w:rsidP="00301D41">
      <w:pPr>
        <w:pStyle w:val="Rubrik2"/>
      </w:pPr>
      <w:bookmarkStart w:id="9" w:name="_Toc83737252"/>
      <w:r>
        <w:t>Skapa ny planerade åtgärder</w:t>
      </w:r>
      <w:bookmarkEnd w:id="9"/>
    </w:p>
    <w:p w:rsidR="00301D41" w:rsidRDefault="009F2255" w:rsidP="00301D41">
      <w:r>
        <w:t>När du</w:t>
      </w:r>
      <w:r w:rsidR="00301D41">
        <w:t xml:space="preserve"> skapar nya planerade åtgärder tänk på vem som ska utföra åtgärden när du dokumenterar </w:t>
      </w:r>
      <w:proofErr w:type="spellStart"/>
      <w:r w:rsidR="00301D41">
        <w:t>HUR:et</w:t>
      </w:r>
      <w:proofErr w:type="spellEnd"/>
      <w:r w:rsidR="00301D41">
        <w:t>.</w:t>
      </w:r>
      <w:r w:rsidR="00301D41">
        <w:br/>
      </w:r>
      <w:r w:rsidR="00117B7D">
        <w:t>Komme</w:t>
      </w:r>
      <w:r w:rsidR="00347166">
        <w:t>r det utföras av dig själv,</w:t>
      </w:r>
      <w:r w:rsidR="00117B7D">
        <w:t xml:space="preserve"> en legitimerad kollega eller kommer åtgärden</w:t>
      </w:r>
      <w:r w:rsidR="00347166">
        <w:t xml:space="preserve"> utföras av omvårdnadspersonal</w:t>
      </w:r>
      <w:r w:rsidR="00117B7D">
        <w:t xml:space="preserve">. </w:t>
      </w:r>
    </w:p>
    <w:p w:rsidR="008A3131" w:rsidRDefault="008A3131" w:rsidP="008A3131">
      <w:r w:rsidRPr="008A3131">
        <w:rPr>
          <w:b/>
        </w:rPr>
        <w:t>Åtgärd i Appva</w:t>
      </w:r>
      <w:r>
        <w:rPr>
          <w:b/>
        </w:rPr>
        <w:t xml:space="preserve"> </w:t>
      </w:r>
      <w:r w:rsidRPr="008A3131">
        <w:rPr>
          <w:b/>
          <w:sz w:val="20"/>
          <w:szCs w:val="20"/>
        </w:rPr>
        <w:t>(Åtgärder till omvårdnadspersonalen som kräver signering vid utförande)</w:t>
      </w:r>
      <w:r>
        <w:rPr>
          <w:b/>
        </w:rPr>
        <w:br/>
      </w:r>
      <w:r w:rsidRPr="00BF7982">
        <w:t>Om du vill att den utredande/behandlande åtgärden ska signeras när den utförs kopierar du texten i åtgärden och lägg</w:t>
      </w:r>
      <w:r>
        <w:t>er in den i Appva och skapar en insats för signering</w:t>
      </w:r>
      <w:r w:rsidRPr="00BF7982">
        <w:t>.</w:t>
      </w:r>
    </w:p>
    <w:p w:rsidR="00D86ECA" w:rsidRDefault="00453489" w:rsidP="003D14A4">
      <w:pPr>
        <w:pStyle w:val="Rubrik2"/>
      </w:pPr>
      <w:bookmarkStart w:id="10" w:name="_Toc83737253"/>
      <w:r>
        <w:lastRenderedPageBreak/>
        <w:t xml:space="preserve">HSL-uppdrag </w:t>
      </w:r>
      <w:r w:rsidRPr="008A3131">
        <w:rPr>
          <w:sz w:val="20"/>
          <w:szCs w:val="20"/>
        </w:rPr>
        <w:t>(</w:t>
      </w:r>
      <w:r w:rsidR="00D86ECA" w:rsidRPr="008A3131">
        <w:rPr>
          <w:sz w:val="20"/>
          <w:szCs w:val="20"/>
        </w:rPr>
        <w:t>Information till omvårdnadspersonalen</w:t>
      </w:r>
      <w:r w:rsidR="008A3131" w:rsidRPr="008A3131">
        <w:rPr>
          <w:sz w:val="20"/>
          <w:szCs w:val="20"/>
        </w:rPr>
        <w:t xml:space="preserve"> som inte kräver signering vid utförande</w:t>
      </w:r>
      <w:r w:rsidRPr="008A3131">
        <w:rPr>
          <w:sz w:val="20"/>
          <w:szCs w:val="20"/>
        </w:rPr>
        <w:t>)</w:t>
      </w:r>
      <w:bookmarkEnd w:id="10"/>
    </w:p>
    <w:p w:rsidR="008A3131" w:rsidRPr="00BF7982" w:rsidRDefault="008A3131" w:rsidP="008A3131">
      <w:r w:rsidRPr="00BF7982">
        <w:t>Om du tycker att det räcker med att skicka den utredande/behandlande åtgärden du bockat i ska utföras av omvårdnadspersonalen som ett HSL-uppdrag som inte behöver signeras gör du det. Texten från åtgärden blir HSL-uppdraget och skickas via systemet.</w:t>
      </w:r>
    </w:p>
    <w:p w:rsidR="005E0169" w:rsidRDefault="00453489" w:rsidP="008211C0">
      <w:r>
        <w:t>HSL-uppdraget baseras på texten i den utredande eller behandlande åtgärden</w:t>
      </w:r>
      <w:r w:rsidR="00BF7982">
        <w:t xml:space="preserve"> du redan har skapat</w:t>
      </w:r>
      <w:r>
        <w:t xml:space="preserve">. Tänk därför på att beskriva </w:t>
      </w:r>
      <w:proofErr w:type="spellStart"/>
      <w:r>
        <w:t>HUR:et</w:t>
      </w:r>
      <w:proofErr w:type="spellEnd"/>
      <w:r>
        <w:t xml:space="preserve"> i åtgärden så att det blir tydligt för omvårdnadspersonalen HUR du vil</w:t>
      </w:r>
      <w:r w:rsidR="008A3131">
        <w:t>l att de skall utföra åtgärden.</w:t>
      </w:r>
    </w:p>
    <w:p w:rsidR="00BF7982" w:rsidRDefault="008A3131" w:rsidP="00BF7982">
      <w:r w:rsidRPr="008A3131">
        <w:rPr>
          <w:b/>
        </w:rPr>
        <w:t>Vid behovs läkemedel</w:t>
      </w:r>
      <w:r>
        <w:br/>
        <w:t>Uttag och administrering av narkotikaklassade läkemedel signerar du i Appva.</w:t>
      </w:r>
    </w:p>
    <w:p w:rsidR="008A3131" w:rsidRPr="00BF7982" w:rsidRDefault="008A3131" w:rsidP="00BF7982">
      <w:r w:rsidRPr="008A3131">
        <w:rPr>
          <w:b/>
        </w:rPr>
        <w:t>Akutplacering</w:t>
      </w:r>
      <w:r>
        <w:br/>
        <w:t xml:space="preserve">Se särskild rutin för </w:t>
      </w:r>
      <w:proofErr w:type="spellStart"/>
      <w:r>
        <w:t>inflytt</w:t>
      </w:r>
      <w:proofErr w:type="spellEnd"/>
      <w:r>
        <w:t xml:space="preserve"> på jourtid.</w:t>
      </w:r>
    </w:p>
    <w:p w:rsidR="00117B7D" w:rsidRDefault="00117B7D" w:rsidP="00FB2F76">
      <w:pPr>
        <w:pStyle w:val="Rubrik1"/>
      </w:pPr>
      <w:bookmarkStart w:id="11" w:name="_Toc83737254"/>
      <w:r>
        <w:t>Avslutning på arbetspasset</w:t>
      </w:r>
      <w:bookmarkEnd w:id="11"/>
    </w:p>
    <w:p w:rsidR="00117B7D" w:rsidRDefault="00117B7D" w:rsidP="00117B7D">
      <w:pPr>
        <w:pStyle w:val="Rubrik2"/>
      </w:pPr>
      <w:bookmarkStart w:id="12" w:name="_Toc83737255"/>
      <w:r>
        <w:t>Dokumentera</w:t>
      </w:r>
      <w:bookmarkEnd w:id="12"/>
    </w:p>
    <w:p w:rsidR="00117B7D" w:rsidRDefault="00117B7D" w:rsidP="00117B7D">
      <w:r>
        <w:t>Kontrollera att du dokumenterat al</w:t>
      </w:r>
      <w:r w:rsidR="009F2255">
        <w:t>la åtgärder du gjort under arbetspasset</w:t>
      </w:r>
      <w:r>
        <w:t xml:space="preserve"> och planera</w:t>
      </w:r>
      <w:r w:rsidR="00453489">
        <w:t>t</w:t>
      </w:r>
      <w:r>
        <w:t xml:space="preserve"> in uppföljningar på de åtgärder du startat.</w:t>
      </w:r>
    </w:p>
    <w:p w:rsidR="00117B7D" w:rsidRDefault="00117B7D" w:rsidP="00117B7D">
      <w:r>
        <w:t xml:space="preserve">Se till att allting som </w:t>
      </w:r>
      <w:r w:rsidR="00453489">
        <w:t xml:space="preserve">ska utföras av </w:t>
      </w:r>
      <w:r w:rsidR="009F2255">
        <w:t>dag</w:t>
      </w:r>
      <w:r w:rsidR="00453489">
        <w:t>sjuksköterska</w:t>
      </w:r>
      <w:r>
        <w:t xml:space="preserve"> ligger inlagt på Att Göra Listan och att uppgiften är taggad med </w:t>
      </w:r>
      <w:r w:rsidR="00641377">
        <w:t>”</w:t>
      </w:r>
      <w:r>
        <w:t>Avdelning”</w:t>
      </w:r>
    </w:p>
    <w:p w:rsidR="00117B7D" w:rsidRDefault="00117B7D" w:rsidP="00117B7D">
      <w:r>
        <w:t xml:space="preserve">Vid behov skriver du en ”Övrig Åtgärd” i ”Att Göra Listan” med information till </w:t>
      </w:r>
      <w:r w:rsidR="009F2255">
        <w:t>dag</w:t>
      </w:r>
      <w:r>
        <w:t>sjukskötersk</w:t>
      </w:r>
      <w:r w:rsidR="009F2255">
        <w:t>an</w:t>
      </w:r>
      <w:r>
        <w:t xml:space="preserve"> som inte är direkt kopplat till en patientåtgärd.</w:t>
      </w:r>
    </w:p>
    <w:p w:rsidR="00453489" w:rsidRPr="00065158" w:rsidRDefault="00453489" w:rsidP="00117B7D">
      <w:pPr>
        <w:rPr>
          <w:i/>
          <w:u w:val="single"/>
        </w:rPr>
      </w:pPr>
      <w:r w:rsidRPr="00065158">
        <w:rPr>
          <w:i/>
          <w:u w:val="single"/>
        </w:rPr>
        <w:t>Se även överrapporeringsrutin!</w:t>
      </w:r>
    </w:p>
    <w:sectPr w:rsidR="00453489" w:rsidRPr="00065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FA" w:rsidRDefault="00A76DFA" w:rsidP="005A34C5">
      <w:pPr>
        <w:spacing w:after="0" w:line="240" w:lineRule="auto"/>
      </w:pPr>
      <w:r>
        <w:separator/>
      </w:r>
    </w:p>
  </w:endnote>
  <w:endnote w:type="continuationSeparator" w:id="0">
    <w:p w:rsidR="00A76DFA" w:rsidRDefault="00A76DFA" w:rsidP="005A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FA" w:rsidRDefault="00A76DFA" w:rsidP="005A34C5">
      <w:pPr>
        <w:spacing w:after="0" w:line="240" w:lineRule="auto"/>
      </w:pPr>
      <w:r>
        <w:separator/>
      </w:r>
    </w:p>
  </w:footnote>
  <w:footnote w:type="continuationSeparator" w:id="0">
    <w:p w:rsidR="00A76DFA" w:rsidRDefault="00A76DFA" w:rsidP="005A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C5" w:rsidRDefault="005A34C5">
    <w:pPr>
      <w:pStyle w:val="Sidhuvud"/>
    </w:pPr>
    <w:r w:rsidRPr="00D203BC">
      <w:rPr>
        <w:noProof/>
        <w:lang w:eastAsia="sv-SE"/>
      </w:rPr>
      <w:drawing>
        <wp:inline distT="0" distB="0" distL="0" distR="0" wp14:anchorId="59988AC0" wp14:editId="4C0FC556">
          <wp:extent cx="1136393" cy="353707"/>
          <wp:effectExtent l="0" t="0" r="6985" b="8255"/>
          <wp:docPr id="1" name="Bildobjekt 1" descr="C:\Users\matoaa13\OneDrive - Haninge Kommun\Eget\Mallar\Grafisk profil, mallar\kommunlogo-farg-liggand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oaa13\OneDrive - Haninge Kommun\Eget\Mallar\Grafisk profil, mallar\kommunlogo-farg-liggand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510" cy="358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4C5" w:rsidRDefault="005A34C5">
    <w:pPr>
      <w:pStyle w:val="Sidhuvud"/>
    </w:pPr>
  </w:p>
  <w:p w:rsidR="005A34C5" w:rsidRDefault="005A34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4E3E"/>
    <w:multiLevelType w:val="hybridMultilevel"/>
    <w:tmpl w:val="5602E1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0764"/>
    <w:multiLevelType w:val="hybridMultilevel"/>
    <w:tmpl w:val="60E80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C579A"/>
    <w:multiLevelType w:val="hybridMultilevel"/>
    <w:tmpl w:val="D6DC4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00461"/>
    <w:multiLevelType w:val="hybridMultilevel"/>
    <w:tmpl w:val="6C601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CA"/>
    <w:rsid w:val="00025557"/>
    <w:rsid w:val="00065158"/>
    <w:rsid w:val="00080E9A"/>
    <w:rsid w:val="00104116"/>
    <w:rsid w:val="00117B7D"/>
    <w:rsid w:val="001F4E7B"/>
    <w:rsid w:val="0029261E"/>
    <w:rsid w:val="00301D41"/>
    <w:rsid w:val="00347166"/>
    <w:rsid w:val="003D14A4"/>
    <w:rsid w:val="00453489"/>
    <w:rsid w:val="00524C48"/>
    <w:rsid w:val="005A34C5"/>
    <w:rsid w:val="005E0169"/>
    <w:rsid w:val="00633AEB"/>
    <w:rsid w:val="00641377"/>
    <w:rsid w:val="00777863"/>
    <w:rsid w:val="007C0E3F"/>
    <w:rsid w:val="008211C0"/>
    <w:rsid w:val="008A3131"/>
    <w:rsid w:val="009054A2"/>
    <w:rsid w:val="009F2255"/>
    <w:rsid w:val="00A65B91"/>
    <w:rsid w:val="00A76DFA"/>
    <w:rsid w:val="00AA230D"/>
    <w:rsid w:val="00AF3D73"/>
    <w:rsid w:val="00B75827"/>
    <w:rsid w:val="00B857DF"/>
    <w:rsid w:val="00BF7982"/>
    <w:rsid w:val="00C336EC"/>
    <w:rsid w:val="00D86ECA"/>
    <w:rsid w:val="00DE0625"/>
    <w:rsid w:val="00DF4712"/>
    <w:rsid w:val="00E567C7"/>
    <w:rsid w:val="00E70D16"/>
    <w:rsid w:val="00E76887"/>
    <w:rsid w:val="00F05181"/>
    <w:rsid w:val="00F250B4"/>
    <w:rsid w:val="00F75C6F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8B15"/>
  <w15:chartTrackingRefBased/>
  <w15:docId w15:val="{0C8DC624-12B1-4998-A5AD-A3F9CC4E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7D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B2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17B7D"/>
    <w:pPr>
      <w:keepNext/>
      <w:keepLines/>
      <w:spacing w:before="200" w:after="0"/>
      <w:outlineLvl w:val="1"/>
    </w:pPr>
    <w:rPr>
      <w:rFonts w:ascii="Garamond" w:eastAsiaTheme="majorEastAsia" w:hAnsi="Garamond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2F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17B7D"/>
    <w:rPr>
      <w:rFonts w:ascii="Garamond" w:eastAsiaTheme="majorEastAsia" w:hAnsi="Garamond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Liststycke">
    <w:name w:val="List Paragraph"/>
    <w:basedOn w:val="Normal"/>
    <w:uiPriority w:val="34"/>
    <w:qFormat/>
    <w:rsid w:val="00B857DF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F250B4"/>
    <w:pPr>
      <w:spacing w:before="240" w:line="259" w:lineRule="auto"/>
      <w:outlineLvl w:val="9"/>
    </w:pPr>
    <w:rPr>
      <w:b w:val="0"/>
      <w:bCs w:val="0"/>
      <w:color w:val="005F93" w:themeColor="accent1" w:themeShade="BF"/>
      <w:sz w:val="32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250B4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250B4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F250B4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FB2F76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A3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34C5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5A3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34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Torstendahl</dc:creator>
  <cp:keywords/>
  <dc:description/>
  <cp:lastModifiedBy>Malin Torstendahl</cp:lastModifiedBy>
  <cp:revision>2</cp:revision>
  <dcterms:created xsi:type="dcterms:W3CDTF">2022-04-25T06:22:00Z</dcterms:created>
  <dcterms:modified xsi:type="dcterms:W3CDTF">2022-04-25T06:22:00Z</dcterms:modified>
</cp:coreProperties>
</file>