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7F14" w:rsidRDefault="00587F14" w:rsidP="00AA3716">
      <w:pPr>
        <w:pStyle w:val="Rubrik1"/>
        <w:rPr>
          <w:rFonts w:ascii="Garamond" w:hAnsi="Garamond"/>
        </w:rPr>
      </w:pPr>
      <w:bookmarkStart w:id="0" w:name="_GoBack"/>
      <w:bookmarkEnd w:id="0"/>
      <w:r>
        <w:rPr>
          <w:noProof/>
          <w:lang w:eastAsia="sv-SE"/>
        </w:rPr>
        <w:drawing>
          <wp:anchor distT="0" distB="0" distL="114300" distR="114300" simplePos="0" relativeHeight="251659264" behindDoc="0" locked="0" layoutInCell="1" allowOverlap="1" wp14:anchorId="2163F81A" wp14:editId="1331C0F5">
            <wp:simplePos x="0" y="0"/>
            <wp:positionH relativeFrom="page">
              <wp:posOffset>899795</wp:posOffset>
            </wp:positionH>
            <wp:positionV relativeFrom="page">
              <wp:posOffset>899795</wp:posOffset>
            </wp:positionV>
            <wp:extent cx="1160060" cy="657367"/>
            <wp:effectExtent l="0" t="0" r="2540" b="0"/>
            <wp:wrapNone/>
            <wp:docPr id="7" name="Bild 13" descr="1HAN_logo_Utbild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1HAN_logo_Utbild_S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6409" cy="660965"/>
                    </a:xfrm>
                    <a:prstGeom prst="rect">
                      <a:avLst/>
                    </a:prstGeom>
                    <a:noFill/>
                  </pic:spPr>
                </pic:pic>
              </a:graphicData>
            </a:graphic>
            <wp14:sizeRelH relativeFrom="page">
              <wp14:pctWidth>0</wp14:pctWidth>
            </wp14:sizeRelH>
            <wp14:sizeRelV relativeFrom="page">
              <wp14:pctHeight>0</wp14:pctHeight>
            </wp14:sizeRelV>
          </wp:anchor>
        </w:drawing>
      </w:r>
    </w:p>
    <w:p w:rsidR="00DF6533" w:rsidRDefault="00DF6533" w:rsidP="00DF6533">
      <w:pPr>
        <w:pStyle w:val="Rubrik1"/>
        <w:jc w:val="right"/>
        <w:rPr>
          <w:rFonts w:ascii="Garamond" w:hAnsi="Garamond"/>
        </w:rPr>
      </w:pPr>
      <w:r>
        <w:rPr>
          <w:rFonts w:ascii="Garamond" w:hAnsi="Garamond"/>
        </w:rPr>
        <w:t xml:space="preserve">Läsåret </w:t>
      </w:r>
      <w:r w:rsidR="003032F9">
        <w:rPr>
          <w:rFonts w:ascii="Garamond" w:hAnsi="Garamond"/>
        </w:rPr>
        <w:t>21/22</w:t>
      </w:r>
    </w:p>
    <w:p w:rsidR="007B7534" w:rsidRPr="00587F14" w:rsidRDefault="00704454" w:rsidP="00945EA3">
      <w:pPr>
        <w:pStyle w:val="Rubrik1"/>
        <w:jc w:val="center"/>
        <w:rPr>
          <w:rFonts w:ascii="Garamond" w:hAnsi="Garamond"/>
        </w:rPr>
      </w:pPr>
      <w:r w:rsidRPr="00587F14">
        <w:rPr>
          <w:rFonts w:ascii="Garamond" w:hAnsi="Garamond"/>
        </w:rPr>
        <w:t>Söderbymalmsskolans handlingsplan för en tobaksfri skol</w:t>
      </w:r>
      <w:r w:rsidR="00945EA3">
        <w:rPr>
          <w:rFonts w:ascii="Garamond" w:hAnsi="Garamond"/>
        </w:rPr>
        <w:t>tid</w:t>
      </w:r>
    </w:p>
    <w:p w:rsidR="00704454" w:rsidRPr="00587F14" w:rsidRDefault="00704454" w:rsidP="00AA3716">
      <w:pPr>
        <w:pStyle w:val="Rubrik2"/>
        <w:rPr>
          <w:rFonts w:ascii="Garamond" w:hAnsi="Garamond"/>
          <w:sz w:val="24"/>
          <w:szCs w:val="24"/>
        </w:rPr>
      </w:pPr>
      <w:r w:rsidRPr="00587F14">
        <w:rPr>
          <w:rFonts w:ascii="Garamond" w:hAnsi="Garamond"/>
          <w:sz w:val="24"/>
          <w:szCs w:val="24"/>
        </w:rPr>
        <w:t>Bakgrund</w:t>
      </w:r>
    </w:p>
    <w:p w:rsidR="00587F14" w:rsidRPr="00587F14" w:rsidRDefault="00287F56" w:rsidP="00686561">
      <w:pPr>
        <w:pStyle w:val="Rubrik4"/>
      </w:pPr>
      <w:r w:rsidRPr="00587F14">
        <w:rPr>
          <w:rFonts w:ascii="Garamond" w:hAnsi="Garamond"/>
          <w:b w:val="0"/>
          <w:i w:val="0"/>
          <w:color w:val="auto"/>
          <w:sz w:val="24"/>
          <w:szCs w:val="24"/>
        </w:rPr>
        <w:t>Forskning visar att ju mer vanligt förekommande tobaksprodukter och tobaksbruk är på en skola eller i fritidsverksamheten desto fler barn och unga riskerar att börja bruka dem. En normaliserande norm till tobaksbruk bland personal och elever/besökare – desto stö</w:t>
      </w:r>
      <w:r w:rsidR="00AD0FCB" w:rsidRPr="00587F14">
        <w:rPr>
          <w:rFonts w:ascii="Garamond" w:hAnsi="Garamond"/>
          <w:b w:val="0"/>
          <w:i w:val="0"/>
          <w:color w:val="auto"/>
          <w:sz w:val="24"/>
          <w:szCs w:val="24"/>
        </w:rPr>
        <w:t>rre risk att vi får fler tobaksb</w:t>
      </w:r>
      <w:r w:rsidRPr="00587F14">
        <w:rPr>
          <w:rFonts w:ascii="Garamond" w:hAnsi="Garamond"/>
          <w:b w:val="0"/>
          <w:i w:val="0"/>
          <w:color w:val="auto"/>
          <w:sz w:val="24"/>
          <w:szCs w:val="24"/>
        </w:rPr>
        <w:t>rukande barn och unga. Tidig tobaksdebut och bruk är ofta en del av en större problematik.  En skola och fritidsverksamhet fri från tobak har visat sig vara en viktig skyddsfaktor för barn och ungas trygghet, hälsa och utveckling.</w:t>
      </w:r>
    </w:p>
    <w:p w:rsidR="00587F14" w:rsidRDefault="000F288A" w:rsidP="00587F14">
      <w:pPr>
        <w:rPr>
          <w:rFonts w:ascii="Garamond" w:hAnsi="Garamond"/>
          <w:sz w:val="24"/>
          <w:szCs w:val="24"/>
        </w:rPr>
      </w:pPr>
      <w:r w:rsidRPr="00587F14">
        <w:rPr>
          <w:rFonts w:ascii="Garamond" w:hAnsi="Garamond"/>
          <w:sz w:val="24"/>
          <w:szCs w:val="24"/>
        </w:rPr>
        <w:t>För att på bästa sätt förebygga tobaksbr</w:t>
      </w:r>
      <w:r w:rsidR="00587F14">
        <w:rPr>
          <w:rFonts w:ascii="Garamond" w:hAnsi="Garamond"/>
          <w:sz w:val="24"/>
          <w:szCs w:val="24"/>
        </w:rPr>
        <w:t xml:space="preserve">uk </w:t>
      </w:r>
      <w:r w:rsidRPr="00587F14">
        <w:rPr>
          <w:rFonts w:ascii="Garamond" w:hAnsi="Garamond"/>
          <w:sz w:val="24"/>
          <w:szCs w:val="24"/>
        </w:rPr>
        <w:t>krävs en långsiktigt och fungerande plan och samverkan mellan de förvaltningar som dagligen arbetar med barn och ungdomars trygghet, hälsa och utveckling. Det tobaksförebyggande arbetet är på så sätt en strategisk aktivitet i kommunens övergripande AN</w:t>
      </w:r>
      <w:r w:rsidR="00945EA3">
        <w:rPr>
          <w:rFonts w:ascii="Garamond" w:hAnsi="Garamond"/>
          <w:sz w:val="24"/>
          <w:szCs w:val="24"/>
        </w:rPr>
        <w:t>DT-arbete.</w:t>
      </w:r>
    </w:p>
    <w:p w:rsidR="006F69BD" w:rsidRPr="00587F14" w:rsidRDefault="006F69BD" w:rsidP="00AA3716">
      <w:pPr>
        <w:pStyle w:val="Rubrik2"/>
        <w:rPr>
          <w:rFonts w:ascii="Garamond" w:hAnsi="Garamond"/>
          <w:sz w:val="24"/>
          <w:szCs w:val="24"/>
        </w:rPr>
      </w:pPr>
      <w:r w:rsidRPr="00587F14">
        <w:rPr>
          <w:rFonts w:ascii="Garamond" w:hAnsi="Garamond"/>
          <w:sz w:val="24"/>
          <w:szCs w:val="24"/>
        </w:rPr>
        <w:t>Vision</w:t>
      </w:r>
    </w:p>
    <w:p w:rsidR="006F69BD" w:rsidRPr="00587F14" w:rsidRDefault="00587F14" w:rsidP="006F69BD">
      <w:pPr>
        <w:rPr>
          <w:rFonts w:ascii="Garamond" w:hAnsi="Garamond"/>
          <w:sz w:val="24"/>
          <w:szCs w:val="24"/>
        </w:rPr>
      </w:pPr>
      <w:r>
        <w:rPr>
          <w:rFonts w:ascii="Garamond" w:hAnsi="Garamond"/>
          <w:sz w:val="24"/>
          <w:szCs w:val="24"/>
        </w:rPr>
        <w:t>Alla Haninges medborgare lever ett hälsosamt liv</w:t>
      </w:r>
      <w:r w:rsidR="006F69BD" w:rsidRPr="00587F14">
        <w:rPr>
          <w:rFonts w:ascii="Garamond" w:hAnsi="Garamond"/>
          <w:sz w:val="24"/>
          <w:szCs w:val="24"/>
        </w:rPr>
        <w:t>.</w:t>
      </w:r>
    </w:p>
    <w:p w:rsidR="00704454" w:rsidRPr="00587F14" w:rsidRDefault="00704454" w:rsidP="00AA3716">
      <w:pPr>
        <w:pStyle w:val="Rubrik2"/>
        <w:rPr>
          <w:rFonts w:ascii="Garamond" w:hAnsi="Garamond"/>
          <w:sz w:val="24"/>
          <w:szCs w:val="24"/>
        </w:rPr>
      </w:pPr>
      <w:r w:rsidRPr="00587F14">
        <w:rPr>
          <w:rFonts w:ascii="Garamond" w:hAnsi="Garamond"/>
          <w:sz w:val="24"/>
          <w:szCs w:val="24"/>
        </w:rPr>
        <w:t>Mål</w:t>
      </w:r>
    </w:p>
    <w:p w:rsidR="00287F56" w:rsidRPr="00587F14" w:rsidRDefault="00AD0FCB" w:rsidP="00287F56">
      <w:pPr>
        <w:pStyle w:val="Normalwebb"/>
        <w:shd w:val="clear" w:color="auto" w:fill="FFFFFF"/>
        <w:rPr>
          <w:rFonts w:ascii="Garamond" w:hAnsi="Garamond"/>
          <w:color w:val="1B1B1D"/>
        </w:rPr>
      </w:pPr>
      <w:r w:rsidRPr="00587F14">
        <w:rPr>
          <w:rFonts w:ascii="Garamond" w:hAnsi="Garamond"/>
          <w:color w:val="1B1B1D"/>
        </w:rPr>
        <w:t>Söderbymalmsskolan mål</w:t>
      </w:r>
      <w:r w:rsidR="00AA3716" w:rsidRPr="00587F14">
        <w:rPr>
          <w:rFonts w:ascii="Garamond" w:hAnsi="Garamond"/>
          <w:color w:val="1B1B1D"/>
        </w:rPr>
        <w:t xml:space="preserve"> är att</w:t>
      </w:r>
      <w:r w:rsidR="00287F56" w:rsidRPr="00587F14">
        <w:rPr>
          <w:rFonts w:ascii="Garamond" w:hAnsi="Garamond"/>
          <w:color w:val="1B1B1D"/>
        </w:rPr>
        <w:t xml:space="preserve"> 100</w:t>
      </w:r>
      <w:r w:rsidRPr="00587F14">
        <w:rPr>
          <w:rFonts w:ascii="Garamond" w:hAnsi="Garamond"/>
          <w:color w:val="1B1B1D"/>
        </w:rPr>
        <w:t xml:space="preserve"> </w:t>
      </w:r>
      <w:r w:rsidR="00287F56" w:rsidRPr="00587F14">
        <w:rPr>
          <w:rFonts w:ascii="Garamond" w:hAnsi="Garamond"/>
          <w:color w:val="1B1B1D"/>
        </w:rPr>
        <w:t xml:space="preserve">% av våra elever </w:t>
      </w:r>
      <w:r w:rsidRPr="00587F14">
        <w:rPr>
          <w:rFonts w:ascii="Garamond" w:hAnsi="Garamond"/>
          <w:color w:val="1B1B1D"/>
        </w:rPr>
        <w:t>h</w:t>
      </w:r>
      <w:r w:rsidR="003032F9">
        <w:rPr>
          <w:rFonts w:ascii="Garamond" w:hAnsi="Garamond"/>
          <w:color w:val="1B1B1D"/>
        </w:rPr>
        <w:t xml:space="preserve">ar en tobaksfri </w:t>
      </w:r>
      <w:proofErr w:type="spellStart"/>
      <w:r w:rsidR="003032F9">
        <w:rPr>
          <w:rFonts w:ascii="Garamond" w:hAnsi="Garamond"/>
          <w:color w:val="1B1B1D"/>
        </w:rPr>
        <w:t>skoltid</w:t>
      </w:r>
      <w:r w:rsidR="00287F56" w:rsidRPr="00587F14">
        <w:rPr>
          <w:rFonts w:ascii="Garamond" w:hAnsi="Garamond"/>
          <w:color w:val="1B1B1D"/>
        </w:rPr>
        <w:t>.</w:t>
      </w:r>
      <w:proofErr w:type="spellEnd"/>
    </w:p>
    <w:p w:rsidR="00704454" w:rsidRPr="00587F14" w:rsidRDefault="003032F9" w:rsidP="00AA3716">
      <w:pPr>
        <w:pStyle w:val="Rubrik2"/>
        <w:rPr>
          <w:rFonts w:ascii="Garamond" w:hAnsi="Garamond"/>
          <w:sz w:val="24"/>
          <w:szCs w:val="24"/>
        </w:rPr>
      </w:pPr>
      <w:r>
        <w:rPr>
          <w:rFonts w:ascii="Garamond" w:hAnsi="Garamond"/>
          <w:sz w:val="24"/>
          <w:szCs w:val="24"/>
        </w:rPr>
        <w:t>Främjande</w:t>
      </w:r>
      <w:r w:rsidR="00704454" w:rsidRPr="00587F14">
        <w:rPr>
          <w:rFonts w:ascii="Garamond" w:hAnsi="Garamond"/>
          <w:sz w:val="24"/>
          <w:szCs w:val="24"/>
        </w:rPr>
        <w:t xml:space="preserve"> och förebyggande arbete</w:t>
      </w:r>
    </w:p>
    <w:p w:rsidR="00AD0FCB" w:rsidRPr="00587F14" w:rsidRDefault="00AD0FCB" w:rsidP="00005320">
      <w:pPr>
        <w:pStyle w:val="Liststycke"/>
        <w:numPr>
          <w:ilvl w:val="0"/>
          <w:numId w:val="1"/>
        </w:numPr>
        <w:rPr>
          <w:rFonts w:ascii="Garamond" w:hAnsi="Garamond"/>
          <w:sz w:val="24"/>
          <w:szCs w:val="24"/>
        </w:rPr>
      </w:pPr>
      <w:r w:rsidRPr="00587F14">
        <w:rPr>
          <w:rFonts w:ascii="Garamond" w:hAnsi="Garamond"/>
          <w:sz w:val="24"/>
          <w:szCs w:val="24"/>
        </w:rPr>
        <w:t>Om någon ur personalen får kännedom om tobaksbruk under skoltid kontaktas vårdnadshavare</w:t>
      </w:r>
      <w:r w:rsidR="00AA3716" w:rsidRPr="00587F14">
        <w:rPr>
          <w:rFonts w:ascii="Garamond" w:hAnsi="Garamond"/>
          <w:sz w:val="24"/>
          <w:szCs w:val="24"/>
        </w:rPr>
        <w:t xml:space="preserve"> och skolsköterskan</w:t>
      </w:r>
      <w:r w:rsidR="003032F9">
        <w:rPr>
          <w:rFonts w:ascii="Garamond" w:hAnsi="Garamond"/>
          <w:sz w:val="24"/>
          <w:szCs w:val="24"/>
        </w:rPr>
        <w:t xml:space="preserve"> informeras</w:t>
      </w:r>
      <w:r w:rsidRPr="00587F14">
        <w:rPr>
          <w:rFonts w:ascii="Garamond" w:hAnsi="Garamond"/>
          <w:sz w:val="24"/>
          <w:szCs w:val="24"/>
        </w:rPr>
        <w:t>.</w:t>
      </w:r>
      <w:r w:rsidR="00005320" w:rsidRPr="00587F14">
        <w:rPr>
          <w:rFonts w:ascii="Garamond" w:hAnsi="Garamond"/>
          <w:sz w:val="24"/>
          <w:szCs w:val="24"/>
        </w:rPr>
        <w:t xml:space="preserve"> </w:t>
      </w:r>
      <w:r w:rsidRPr="00587F14">
        <w:rPr>
          <w:rFonts w:ascii="Garamond" w:hAnsi="Garamond"/>
          <w:sz w:val="24"/>
          <w:szCs w:val="24"/>
        </w:rPr>
        <w:t xml:space="preserve">Dessa elever </w:t>
      </w:r>
      <w:r w:rsidR="00AC080B">
        <w:rPr>
          <w:rFonts w:ascii="Garamond" w:hAnsi="Garamond"/>
          <w:sz w:val="24"/>
          <w:szCs w:val="24"/>
        </w:rPr>
        <w:t>kallas till</w:t>
      </w:r>
      <w:r w:rsidRPr="00587F14">
        <w:rPr>
          <w:rFonts w:ascii="Garamond" w:hAnsi="Garamond"/>
          <w:sz w:val="24"/>
          <w:szCs w:val="24"/>
        </w:rPr>
        <w:t xml:space="preserve"> ett samtal </w:t>
      </w:r>
      <w:r w:rsidR="00AC080B" w:rsidRPr="00587F14">
        <w:rPr>
          <w:rFonts w:ascii="Garamond" w:hAnsi="Garamond"/>
          <w:sz w:val="24"/>
          <w:szCs w:val="24"/>
        </w:rPr>
        <w:t xml:space="preserve">med skolsköterskan </w:t>
      </w:r>
      <w:r w:rsidR="002C0A1E" w:rsidRPr="00587F14">
        <w:rPr>
          <w:rFonts w:ascii="Garamond" w:hAnsi="Garamond"/>
          <w:sz w:val="24"/>
          <w:szCs w:val="24"/>
        </w:rPr>
        <w:t>tillsammans med sin vårdnadshavare</w:t>
      </w:r>
      <w:r w:rsidRPr="00587F14">
        <w:rPr>
          <w:rFonts w:ascii="Garamond" w:hAnsi="Garamond"/>
          <w:sz w:val="24"/>
          <w:szCs w:val="24"/>
        </w:rPr>
        <w:t>.</w:t>
      </w:r>
    </w:p>
    <w:p w:rsidR="00005320" w:rsidRPr="00587F14" w:rsidRDefault="00005320" w:rsidP="00005320">
      <w:pPr>
        <w:pStyle w:val="Liststycke"/>
        <w:numPr>
          <w:ilvl w:val="0"/>
          <w:numId w:val="1"/>
        </w:numPr>
        <w:rPr>
          <w:rFonts w:ascii="Garamond" w:hAnsi="Garamond"/>
          <w:sz w:val="24"/>
          <w:szCs w:val="24"/>
        </w:rPr>
      </w:pPr>
      <w:r w:rsidRPr="00587F14">
        <w:rPr>
          <w:rFonts w:ascii="Garamond" w:hAnsi="Garamond"/>
          <w:sz w:val="24"/>
          <w:szCs w:val="24"/>
        </w:rPr>
        <w:t xml:space="preserve">I början av </w:t>
      </w:r>
      <w:r w:rsidR="00AA3716" w:rsidRPr="00587F14">
        <w:rPr>
          <w:rFonts w:ascii="Garamond" w:hAnsi="Garamond"/>
          <w:sz w:val="24"/>
          <w:szCs w:val="24"/>
        </w:rPr>
        <w:t>varje läsår</w:t>
      </w:r>
      <w:r w:rsidRPr="00587F14">
        <w:rPr>
          <w:rFonts w:ascii="Garamond" w:hAnsi="Garamond"/>
          <w:sz w:val="24"/>
          <w:szCs w:val="24"/>
        </w:rPr>
        <w:t xml:space="preserve"> informeras alla elever om vårt mål och vår handlingsplan</w:t>
      </w:r>
      <w:r w:rsidR="00AA3716" w:rsidRPr="00587F14">
        <w:rPr>
          <w:rFonts w:ascii="Garamond" w:hAnsi="Garamond"/>
          <w:sz w:val="24"/>
          <w:szCs w:val="24"/>
        </w:rPr>
        <w:t>.</w:t>
      </w:r>
    </w:p>
    <w:p w:rsidR="00005320" w:rsidRPr="00587F14" w:rsidRDefault="00D7655C" w:rsidP="00005320">
      <w:pPr>
        <w:pStyle w:val="Liststycke"/>
        <w:numPr>
          <w:ilvl w:val="0"/>
          <w:numId w:val="1"/>
        </w:numPr>
        <w:rPr>
          <w:rFonts w:ascii="Garamond" w:hAnsi="Garamond"/>
          <w:sz w:val="24"/>
          <w:szCs w:val="24"/>
        </w:rPr>
      </w:pPr>
      <w:r w:rsidRPr="00587F14">
        <w:rPr>
          <w:rFonts w:ascii="Garamond" w:hAnsi="Garamond"/>
          <w:sz w:val="24"/>
          <w:szCs w:val="24"/>
        </w:rPr>
        <w:t>Föräldrar informeras om handlingsplanen på första föräldramöte</w:t>
      </w:r>
      <w:r w:rsidR="00AC080B">
        <w:rPr>
          <w:rFonts w:ascii="Garamond" w:hAnsi="Garamond"/>
          <w:sz w:val="24"/>
          <w:szCs w:val="24"/>
        </w:rPr>
        <w:t xml:space="preserve"> åk 7</w:t>
      </w:r>
      <w:r w:rsidRPr="00587F14">
        <w:rPr>
          <w:rFonts w:ascii="Garamond" w:hAnsi="Garamond"/>
          <w:sz w:val="24"/>
          <w:szCs w:val="24"/>
        </w:rPr>
        <w:t>. Handlingsplanen ligger på hemsidan.</w:t>
      </w:r>
      <w:r w:rsidR="00005320" w:rsidRPr="00587F14">
        <w:rPr>
          <w:rFonts w:ascii="Garamond" w:hAnsi="Garamond"/>
          <w:sz w:val="24"/>
          <w:szCs w:val="24"/>
        </w:rPr>
        <w:t xml:space="preserve"> </w:t>
      </w:r>
    </w:p>
    <w:p w:rsidR="00DA3324" w:rsidRPr="00587F14" w:rsidRDefault="003032F9" w:rsidP="00DA3324">
      <w:pPr>
        <w:pStyle w:val="Liststycke"/>
        <w:numPr>
          <w:ilvl w:val="0"/>
          <w:numId w:val="1"/>
        </w:numPr>
        <w:autoSpaceDE w:val="0"/>
        <w:autoSpaceDN w:val="0"/>
        <w:adjustRightInd w:val="0"/>
        <w:rPr>
          <w:rFonts w:ascii="Garamond" w:hAnsi="Garamond" w:cs="Calibri"/>
          <w:sz w:val="24"/>
          <w:szCs w:val="24"/>
        </w:rPr>
      </w:pPr>
      <w:r>
        <w:rPr>
          <w:rFonts w:ascii="Garamond" w:hAnsi="Garamond" w:cs="Calibri"/>
          <w:sz w:val="24"/>
          <w:szCs w:val="24"/>
        </w:rPr>
        <w:t>Tobaksfri skola gäller</w:t>
      </w:r>
      <w:r w:rsidR="00DA3324" w:rsidRPr="00587F14">
        <w:rPr>
          <w:rFonts w:ascii="Garamond" w:hAnsi="Garamond" w:cs="Calibri"/>
          <w:sz w:val="24"/>
          <w:szCs w:val="24"/>
        </w:rPr>
        <w:t xml:space="preserve"> för </w:t>
      </w:r>
      <w:r>
        <w:rPr>
          <w:rFonts w:ascii="Garamond" w:hAnsi="Garamond" w:cs="Calibri"/>
          <w:sz w:val="24"/>
          <w:szCs w:val="24"/>
        </w:rPr>
        <w:t xml:space="preserve">all personal i Haninge, </w:t>
      </w:r>
      <w:r w:rsidR="00DA3324" w:rsidRPr="00587F14">
        <w:rPr>
          <w:rFonts w:ascii="Garamond" w:hAnsi="Garamond" w:cs="Calibri"/>
          <w:sz w:val="24"/>
          <w:szCs w:val="24"/>
        </w:rPr>
        <w:t>externa besökare så som föräldrar</w:t>
      </w:r>
      <w:r>
        <w:rPr>
          <w:rFonts w:ascii="Garamond" w:hAnsi="Garamond" w:cs="Calibri"/>
          <w:sz w:val="24"/>
          <w:szCs w:val="24"/>
        </w:rPr>
        <w:t xml:space="preserve"> samt </w:t>
      </w:r>
      <w:r w:rsidR="00DA3324" w:rsidRPr="00587F14">
        <w:rPr>
          <w:rFonts w:ascii="Garamond" w:hAnsi="Garamond" w:cs="Calibri"/>
          <w:sz w:val="24"/>
          <w:szCs w:val="24"/>
        </w:rPr>
        <w:t>andra besökare (l</w:t>
      </w:r>
      <w:r>
        <w:rPr>
          <w:rFonts w:ascii="Garamond" w:hAnsi="Garamond" w:cs="Calibri"/>
          <w:sz w:val="24"/>
          <w:szCs w:val="24"/>
        </w:rPr>
        <w:t>everantörer, hantverkare som anlitats av Haninge)</w:t>
      </w:r>
      <w:r w:rsidR="00DA3324" w:rsidRPr="00587F14">
        <w:rPr>
          <w:rFonts w:ascii="Garamond" w:hAnsi="Garamond" w:cs="Calibri"/>
          <w:sz w:val="24"/>
          <w:szCs w:val="24"/>
        </w:rPr>
        <w:t>.</w:t>
      </w:r>
    </w:p>
    <w:p w:rsidR="00704454" w:rsidRPr="00587F14" w:rsidRDefault="00704454" w:rsidP="00AA3716">
      <w:pPr>
        <w:pStyle w:val="Rubrik2"/>
        <w:rPr>
          <w:rFonts w:ascii="Garamond" w:hAnsi="Garamond"/>
          <w:sz w:val="24"/>
          <w:szCs w:val="24"/>
        </w:rPr>
      </w:pPr>
      <w:r w:rsidRPr="00587F14">
        <w:rPr>
          <w:rFonts w:ascii="Garamond" w:hAnsi="Garamond"/>
          <w:sz w:val="24"/>
          <w:szCs w:val="24"/>
        </w:rPr>
        <w:t>Uppföljning</w:t>
      </w:r>
    </w:p>
    <w:p w:rsidR="002C0A1E" w:rsidRDefault="008D26CE">
      <w:pPr>
        <w:rPr>
          <w:rFonts w:ascii="Garamond" w:hAnsi="Garamond"/>
          <w:sz w:val="24"/>
          <w:szCs w:val="24"/>
        </w:rPr>
      </w:pPr>
      <w:r w:rsidRPr="00587F14">
        <w:rPr>
          <w:rFonts w:ascii="Garamond" w:hAnsi="Garamond"/>
          <w:sz w:val="24"/>
          <w:szCs w:val="24"/>
        </w:rPr>
        <w:t>Statistik från Stockholmsenkäten.</w:t>
      </w:r>
      <w:r w:rsidR="00945EA3">
        <w:rPr>
          <w:rFonts w:ascii="Garamond" w:hAnsi="Garamond"/>
          <w:sz w:val="24"/>
          <w:szCs w:val="24"/>
        </w:rPr>
        <w:t xml:space="preserve"> Hälsosamtalen i åk 7.</w:t>
      </w:r>
    </w:p>
    <w:p w:rsidR="00864ED7" w:rsidRDefault="00864ED7" w:rsidP="00864ED7">
      <w:pPr>
        <w:pStyle w:val="Rubrik2"/>
        <w:rPr>
          <w:rFonts w:ascii="Garamond" w:hAnsi="Garamond"/>
          <w:sz w:val="24"/>
          <w:szCs w:val="24"/>
        </w:rPr>
      </w:pPr>
      <w:proofErr w:type="spellStart"/>
      <w:r>
        <w:rPr>
          <w:rFonts w:ascii="Garamond" w:hAnsi="Garamond"/>
          <w:sz w:val="24"/>
          <w:szCs w:val="24"/>
        </w:rPr>
        <w:t>Årshjul</w:t>
      </w:r>
      <w:proofErr w:type="spellEnd"/>
    </w:p>
    <w:tbl>
      <w:tblPr>
        <w:tblStyle w:val="Tabellrutnt"/>
        <w:tblW w:w="0" w:type="auto"/>
        <w:tblLook w:val="04A0" w:firstRow="1" w:lastRow="0" w:firstColumn="1" w:lastColumn="0" w:noHBand="0" w:noVBand="1"/>
      </w:tblPr>
      <w:tblGrid>
        <w:gridCol w:w="9062"/>
      </w:tblGrid>
      <w:tr w:rsidR="00864ED7" w:rsidTr="00864ED7">
        <w:tc>
          <w:tcPr>
            <w:tcW w:w="9062" w:type="dxa"/>
          </w:tcPr>
          <w:p w:rsidR="00864ED7" w:rsidRDefault="00864ED7" w:rsidP="00864ED7">
            <w:pPr>
              <w:rPr>
                <w:rFonts w:ascii="Garamond" w:hAnsi="Garamond"/>
              </w:rPr>
            </w:pPr>
            <w:r>
              <w:rPr>
                <w:rFonts w:ascii="Garamond" w:hAnsi="Garamond"/>
              </w:rPr>
              <w:t>Augusti - Information till nya elever och vårdnadshavare om Haninge kommuns mål samt om skolans handlingsplan</w:t>
            </w:r>
          </w:p>
        </w:tc>
      </w:tr>
      <w:tr w:rsidR="00864ED7" w:rsidTr="00864ED7">
        <w:tc>
          <w:tcPr>
            <w:tcW w:w="9062" w:type="dxa"/>
          </w:tcPr>
          <w:p w:rsidR="00864ED7" w:rsidRDefault="00864ED7" w:rsidP="00864ED7">
            <w:pPr>
              <w:rPr>
                <w:rFonts w:ascii="Garamond" w:hAnsi="Garamond"/>
              </w:rPr>
            </w:pPr>
            <w:r>
              <w:rPr>
                <w:rFonts w:ascii="Garamond" w:hAnsi="Garamond"/>
              </w:rPr>
              <w:t xml:space="preserve">September – Elevhälsosamtal åk 7 påbörjas </w:t>
            </w:r>
          </w:p>
        </w:tc>
      </w:tr>
      <w:tr w:rsidR="00864ED7" w:rsidTr="00864ED7">
        <w:tc>
          <w:tcPr>
            <w:tcW w:w="9062" w:type="dxa"/>
          </w:tcPr>
          <w:p w:rsidR="00864ED7" w:rsidRDefault="00864ED7" w:rsidP="00864ED7">
            <w:pPr>
              <w:rPr>
                <w:rFonts w:ascii="Garamond" w:hAnsi="Garamond"/>
              </w:rPr>
            </w:pPr>
            <w:r>
              <w:rPr>
                <w:rFonts w:ascii="Garamond" w:hAnsi="Garamond"/>
              </w:rPr>
              <w:t>Oktober – Uppföljning skolsköterskan/rektor om tobaksbruk på skolan</w:t>
            </w:r>
          </w:p>
        </w:tc>
      </w:tr>
      <w:tr w:rsidR="00864ED7" w:rsidTr="00864ED7">
        <w:tc>
          <w:tcPr>
            <w:tcW w:w="9062" w:type="dxa"/>
          </w:tcPr>
          <w:p w:rsidR="00864ED7" w:rsidRDefault="00A710B6" w:rsidP="00864ED7">
            <w:pPr>
              <w:rPr>
                <w:rFonts w:ascii="Garamond" w:hAnsi="Garamond"/>
              </w:rPr>
            </w:pPr>
            <w:r>
              <w:rPr>
                <w:rFonts w:ascii="Garamond" w:hAnsi="Garamond"/>
              </w:rPr>
              <w:t>Mars</w:t>
            </w:r>
            <w:r w:rsidR="00864ED7">
              <w:rPr>
                <w:rFonts w:ascii="Garamond" w:hAnsi="Garamond"/>
              </w:rPr>
              <w:t xml:space="preserve"> – Uppföljning skolsköterskan/rektor om tobaksbruk på skolan</w:t>
            </w:r>
          </w:p>
        </w:tc>
      </w:tr>
      <w:tr w:rsidR="00864ED7" w:rsidTr="00864ED7">
        <w:tc>
          <w:tcPr>
            <w:tcW w:w="9062" w:type="dxa"/>
          </w:tcPr>
          <w:p w:rsidR="00864ED7" w:rsidRDefault="00A710B6" w:rsidP="00A710B6">
            <w:pPr>
              <w:rPr>
                <w:rFonts w:ascii="Garamond" w:hAnsi="Garamond"/>
              </w:rPr>
            </w:pPr>
            <w:r>
              <w:rPr>
                <w:rFonts w:ascii="Garamond" w:hAnsi="Garamond"/>
              </w:rPr>
              <w:t xml:space="preserve">Juni - </w:t>
            </w:r>
            <w:r w:rsidR="00864ED7">
              <w:rPr>
                <w:rFonts w:ascii="Garamond" w:hAnsi="Garamond"/>
              </w:rPr>
              <w:t>Uppföljning skolsköterskan/rektor om tobaksbruk på skolan</w:t>
            </w:r>
          </w:p>
        </w:tc>
      </w:tr>
    </w:tbl>
    <w:p w:rsidR="00864ED7" w:rsidRPr="00864ED7" w:rsidRDefault="00864ED7" w:rsidP="00864ED7">
      <w:pPr>
        <w:rPr>
          <w:rFonts w:ascii="Garamond" w:hAnsi="Garamond"/>
        </w:rPr>
      </w:pPr>
    </w:p>
    <w:sectPr w:rsidR="00864ED7" w:rsidRPr="00864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2B3B"/>
    <w:multiLevelType w:val="hybridMultilevel"/>
    <w:tmpl w:val="7FEE65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9932E8"/>
    <w:multiLevelType w:val="hybridMultilevel"/>
    <w:tmpl w:val="5F98C3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54"/>
    <w:rsid w:val="00005320"/>
    <w:rsid w:val="000F288A"/>
    <w:rsid w:val="00287F56"/>
    <w:rsid w:val="002C0A1E"/>
    <w:rsid w:val="003032F9"/>
    <w:rsid w:val="00403C8B"/>
    <w:rsid w:val="00501788"/>
    <w:rsid w:val="00587F14"/>
    <w:rsid w:val="006563FA"/>
    <w:rsid w:val="00686561"/>
    <w:rsid w:val="006E081F"/>
    <w:rsid w:val="006F69BD"/>
    <w:rsid w:val="00704454"/>
    <w:rsid w:val="007D501B"/>
    <w:rsid w:val="00864ED7"/>
    <w:rsid w:val="008D26CE"/>
    <w:rsid w:val="00922DB6"/>
    <w:rsid w:val="00945EA3"/>
    <w:rsid w:val="00A710B6"/>
    <w:rsid w:val="00AA3716"/>
    <w:rsid w:val="00AC080B"/>
    <w:rsid w:val="00AD0FCB"/>
    <w:rsid w:val="00B56034"/>
    <w:rsid w:val="00C87CBB"/>
    <w:rsid w:val="00D7655C"/>
    <w:rsid w:val="00DA3324"/>
    <w:rsid w:val="00DF6533"/>
    <w:rsid w:val="00E43336"/>
    <w:rsid w:val="00EB7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69062-E570-47FA-B69D-31102B6B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A3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6F69BD"/>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87F56"/>
    <w:pPr>
      <w:keepNext/>
      <w:keepLines/>
      <w:spacing w:before="200" w:after="0" w:line="240" w:lineRule="auto"/>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287F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287F56"/>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287F56"/>
    <w:rPr>
      <w:rFonts w:asciiTheme="majorHAnsi" w:eastAsiaTheme="majorEastAsia" w:hAnsiTheme="majorHAnsi" w:cstheme="majorBidi"/>
      <w:b/>
      <w:bCs/>
      <w:i/>
      <w:iCs/>
      <w:color w:val="4F81BD" w:themeColor="accent1"/>
    </w:rPr>
  </w:style>
  <w:style w:type="paragraph" w:styleId="Normalwebb">
    <w:name w:val="Normal (Web)"/>
    <w:basedOn w:val="Normal"/>
    <w:uiPriority w:val="99"/>
    <w:unhideWhenUsed/>
    <w:rsid w:val="00287F56"/>
    <w:pPr>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005320"/>
    <w:pPr>
      <w:ind w:left="720"/>
      <w:contextualSpacing/>
    </w:pPr>
  </w:style>
  <w:style w:type="character" w:customStyle="1" w:styleId="Rubrik2Char">
    <w:name w:val="Rubrik 2 Char"/>
    <w:basedOn w:val="Standardstycketeckensnitt"/>
    <w:link w:val="Rubrik2"/>
    <w:uiPriority w:val="9"/>
    <w:rsid w:val="006F69BD"/>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AA3716"/>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6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1747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Marianne Bergman</cp:lastModifiedBy>
  <cp:revision>2</cp:revision>
  <dcterms:created xsi:type="dcterms:W3CDTF">2021-08-23T12:17:00Z</dcterms:created>
  <dcterms:modified xsi:type="dcterms:W3CDTF">2021-08-23T12:17:00Z</dcterms:modified>
</cp:coreProperties>
</file>